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9"/>
          <w:tab w:val="center" w:pos="4485"/>
        </w:tabs>
        <w:spacing w:line="600" w:lineRule="exact"/>
        <w:jc w:val="both"/>
        <w:outlineLvl w:val="0"/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</w:pPr>
      <w:bookmarkStart w:id="0" w:name="_Toc26376_WPSOffice_Level1"/>
      <w:bookmarkStart w:id="1" w:name="_Toc11898_WPSOffice_Level1"/>
      <w:bookmarkStart w:id="2" w:name="_Toc5367_WPSOffice_Level1"/>
      <w:bookmarkStart w:id="3" w:name="_Toc17458_WPSOffice_Level1"/>
      <w:bookmarkStart w:id="4" w:name="_Toc31046_WPSOffice_Level1"/>
      <w:bookmarkStart w:id="5" w:name="_Toc5875_WPSOffice_Level1"/>
      <w:bookmarkStart w:id="6" w:name="_Toc3239_WPSOffice_Level1"/>
    </w:p>
    <w:p>
      <w:pPr>
        <w:tabs>
          <w:tab w:val="left" w:pos="1099"/>
          <w:tab w:val="center" w:pos="4485"/>
        </w:tabs>
        <w:spacing w:line="600" w:lineRule="exact"/>
        <w:jc w:val="both"/>
        <w:outlineLvl w:val="0"/>
        <w:rPr>
          <w:rFonts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零陵区珠山镇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5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·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30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一般道路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交通事故</w:t>
      </w:r>
    </w:p>
    <w:p>
      <w:pPr>
        <w:spacing w:line="600" w:lineRule="exact"/>
        <w:jc w:val="center"/>
        <w:outlineLvl w:val="0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调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查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报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告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tabs>
          <w:tab w:val="left" w:pos="7875"/>
        </w:tabs>
        <w:spacing w:line="600" w:lineRule="exact"/>
        <w:jc w:val="both"/>
        <w:rPr>
          <w:rFonts w:hint="eastAsia" w:eastAsia="仿宋_GB2312"/>
          <w:sz w:val="32"/>
          <w:szCs w:val="52"/>
          <w:lang w:eastAsia="zh-CN"/>
        </w:rPr>
      </w:pPr>
      <w:r>
        <w:rPr>
          <w:rFonts w:hint="eastAsia" w:eastAsia="仿宋_GB2312"/>
          <w:sz w:val="32"/>
          <w:szCs w:val="5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5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2021年5月30日7时11分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许</w:t>
      </w:r>
      <w:r>
        <w:rPr>
          <w:rFonts w:hint="eastAsia" w:ascii="仿宋_GB2312" w:hAnsi="仿宋_GB2312" w:eastAsia="仿宋_GB2312" w:cs="仿宋_GB2312"/>
          <w:sz w:val="32"/>
          <w:szCs w:val="52"/>
        </w:rPr>
        <w:t>，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G322线</w:t>
      </w:r>
      <w:r>
        <w:rPr>
          <w:rFonts w:hint="eastAsia" w:ascii="仿宋_GB2312" w:hAnsi="仿宋_GB2312" w:eastAsia="仿宋_GB2312" w:cs="仿宋_GB2312"/>
          <w:sz w:val="32"/>
          <w:szCs w:val="52"/>
          <w:lang w:eastAsia="zh-CN"/>
        </w:rPr>
        <w:t>零陵区珠山镇</w:t>
      </w:r>
      <w:r>
        <w:rPr>
          <w:rFonts w:hint="eastAsia" w:ascii="仿宋_GB2312" w:hAnsi="仿宋_GB2312" w:eastAsia="仿宋_GB2312" w:cs="仿宋_GB2312"/>
          <w:sz w:val="32"/>
          <w:szCs w:val="52"/>
        </w:rPr>
        <w:t>发生一起道路交通事故，造成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52"/>
        </w:rPr>
        <w:t>人死亡，直接经济损失</w:t>
      </w:r>
      <w:r>
        <w:rPr>
          <w:rFonts w:hint="eastAsia" w:ascii="仿宋_GB2312" w:hAnsi="仿宋_GB2312" w:eastAsia="仿宋_GB2312" w:cs="仿宋_GB2312"/>
          <w:sz w:val="32"/>
          <w:szCs w:val="52"/>
          <w:lang w:val="en-US" w:eastAsia="zh-CN"/>
        </w:rPr>
        <w:t>133</w:t>
      </w:r>
      <w:r>
        <w:rPr>
          <w:rFonts w:hint="eastAsia" w:ascii="仿宋_GB2312" w:hAnsi="仿宋_GB2312" w:eastAsia="仿宋_GB2312" w:cs="仿宋_GB2312"/>
          <w:sz w:val="32"/>
          <w:szCs w:val="5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事故发生后，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省、市领导高度重视，第一时间作出指示批示。省委常委、常务副省长谢建辉就事故处置作出批示,请永州属地全力救治伤员、做好善后工作、注意管控舆情、确保社会稳定,并彻查事故原因，依法严肃处理，请省安委办商交警总队、交通厅、卫健委组成工作组赴现场进行督导并指导救治工作。</w:t>
      </w:r>
      <w:r>
        <w:rPr>
          <w:rFonts w:hint="eastAsia" w:eastAsia="仿宋_GB2312"/>
          <w:sz w:val="32"/>
          <w:szCs w:val="52"/>
        </w:rPr>
        <w:t>省应急管理厅李大剑厅长，严华书记、朱洪武市长分别作出批示，要求全力救治伤员，做好事故善后，查明事故原因，依法依规处理，举一反三，吸取教训，精准施策，坚决遏制事故发生。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依据《安全生产法》《生产安全事故报告和调查处理条例》等有关法律法规，市政府批准成立了</w:t>
      </w:r>
      <w:r>
        <w:rPr>
          <w:rFonts w:hint="eastAsia" w:eastAsia="仿宋_GB2312"/>
          <w:sz w:val="32"/>
          <w:szCs w:val="52"/>
          <w:lang w:eastAsia="zh-CN"/>
        </w:rPr>
        <w:t>零陵区珠山镇</w:t>
      </w:r>
      <w:r>
        <w:rPr>
          <w:rFonts w:hint="eastAsia" w:eastAsia="仿宋_GB2312"/>
          <w:sz w:val="32"/>
          <w:szCs w:val="52"/>
        </w:rPr>
        <w:t>“</w:t>
      </w:r>
      <w:r>
        <w:rPr>
          <w:rFonts w:hint="eastAsia" w:eastAsia="仿宋_GB2312"/>
          <w:sz w:val="32"/>
          <w:szCs w:val="52"/>
          <w:lang w:val="en-US" w:eastAsia="zh-CN"/>
        </w:rPr>
        <w:t>5</w:t>
      </w:r>
      <w:r>
        <w:rPr>
          <w:rFonts w:hint="eastAsia" w:eastAsia="仿宋_GB2312"/>
          <w:sz w:val="32"/>
          <w:szCs w:val="52"/>
        </w:rPr>
        <w:t>·</w:t>
      </w:r>
      <w:r>
        <w:rPr>
          <w:rFonts w:hint="eastAsia" w:eastAsia="仿宋_GB2312"/>
          <w:sz w:val="32"/>
          <w:szCs w:val="52"/>
          <w:lang w:val="en-US" w:eastAsia="zh-CN"/>
        </w:rPr>
        <w:t>30</w:t>
      </w:r>
      <w:r>
        <w:rPr>
          <w:rFonts w:hint="eastAsia" w:eastAsia="仿宋_GB2312"/>
          <w:sz w:val="32"/>
          <w:szCs w:val="52"/>
        </w:rPr>
        <w:t>”道路交通事故调查组（以下简称调查组）。调查组由市应急管理局、市纪委监委</w:t>
      </w:r>
      <w:r>
        <w:rPr>
          <w:rFonts w:hint="eastAsia" w:eastAsia="仿宋_GB2312"/>
          <w:sz w:val="32"/>
          <w:szCs w:val="52"/>
          <w:lang w:eastAsia="zh-CN"/>
        </w:rPr>
        <w:t>、</w:t>
      </w:r>
      <w:r>
        <w:rPr>
          <w:rFonts w:hint="eastAsia" w:eastAsia="仿宋_GB2312"/>
          <w:sz w:val="32"/>
          <w:szCs w:val="52"/>
        </w:rPr>
        <w:t>市交通运输局、</w:t>
      </w:r>
      <w:r>
        <w:rPr>
          <w:rFonts w:hint="eastAsia" w:eastAsia="仿宋_GB2312"/>
          <w:sz w:val="32"/>
          <w:szCs w:val="52"/>
          <w:lang w:eastAsia="zh-CN"/>
        </w:rPr>
        <w:t>市国资委、</w:t>
      </w:r>
      <w:r>
        <w:rPr>
          <w:rFonts w:hint="eastAsia" w:eastAsia="仿宋_GB2312"/>
          <w:sz w:val="32"/>
          <w:szCs w:val="52"/>
        </w:rPr>
        <w:t>市公安局交警支队、市总工会和</w:t>
      </w:r>
      <w:r>
        <w:rPr>
          <w:rFonts w:hint="eastAsia" w:eastAsia="仿宋_GB2312"/>
          <w:sz w:val="32"/>
          <w:szCs w:val="52"/>
          <w:lang w:eastAsia="zh-CN"/>
        </w:rPr>
        <w:t>零陵区</w:t>
      </w:r>
      <w:r>
        <w:rPr>
          <w:rFonts w:hint="eastAsia" w:eastAsia="仿宋_GB2312"/>
          <w:sz w:val="32"/>
          <w:szCs w:val="52"/>
        </w:rPr>
        <w:t>人民政府组成，市应急管理局副局长谢云祁担任调查组组长。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eastAsia="仿宋_GB2312"/>
          <w:sz w:val="32"/>
          <w:szCs w:val="52"/>
        </w:rPr>
      </w:pPr>
      <w:r>
        <w:rPr>
          <w:rFonts w:hint="eastAsia" w:eastAsia="仿宋_GB2312"/>
          <w:sz w:val="32"/>
          <w:szCs w:val="52"/>
        </w:rPr>
        <w:t>调查组坚持“科学严谨、依法依规、实事求是、注重实效”的原则，通过现场勘查、调查取证、检验鉴定和综合分析，查明了事故经过、原因、人员伤亡情况和直接经济损失情况，认定了事故性质和责任，针对事故原因及暴露出的问题，提出了事故防范措施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outlineLvl w:val="0"/>
        <w:rPr>
          <w:rFonts w:hint="eastAsia" w:eastAsia="黑体"/>
          <w:sz w:val="32"/>
          <w:szCs w:val="32"/>
          <w:lang w:eastAsia="zh-CN"/>
        </w:rPr>
      </w:pPr>
      <w:bookmarkStart w:id="7" w:name="_Toc6798_WPSOffice_Level1"/>
      <w:bookmarkStart w:id="8" w:name="_Toc20977_WPSOffice_Level1"/>
      <w:bookmarkStart w:id="9" w:name="_Toc27288_WPSOffice_Level1"/>
      <w:bookmarkStart w:id="10" w:name="_Toc32332_WPSOffice_Level1"/>
      <w:bookmarkStart w:id="11" w:name="_Toc27283_WPSOffice_Level1"/>
      <w:r>
        <w:rPr>
          <w:rFonts w:hint="eastAsia" w:eastAsia="黑体"/>
          <w:sz w:val="32"/>
          <w:szCs w:val="32"/>
        </w:rPr>
        <w:t>一、</w:t>
      </w:r>
      <w:bookmarkEnd w:id="7"/>
      <w:bookmarkEnd w:id="8"/>
      <w:bookmarkEnd w:id="9"/>
      <w:bookmarkEnd w:id="10"/>
      <w:bookmarkEnd w:id="11"/>
      <w:r>
        <w:rPr>
          <w:rFonts w:hint="eastAsia" w:eastAsia="黑体"/>
          <w:sz w:val="32"/>
          <w:szCs w:val="32"/>
          <w:lang w:eastAsia="zh-CN"/>
        </w:rPr>
        <w:t>事故发生经过及应急处置情况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bookmarkStart w:id="12" w:name="_Toc14340_WPSOffice_Level2"/>
      <w:bookmarkStart w:id="13" w:name="_Toc6610_WPSOffice_Level2"/>
      <w:bookmarkStart w:id="14" w:name="_Toc14780_WPSOffice_Level2"/>
      <w:bookmarkStart w:id="15" w:name="_Toc18272_WPSOffice_Level2"/>
      <w:bookmarkStart w:id="16" w:name="_Toc3799_WPSOffice_Level2"/>
      <w:r>
        <w:rPr>
          <w:rFonts w:hint="eastAsia" w:ascii="楷体_GB2312" w:hAnsi="楷体" w:eastAsia="楷体_GB2312" w:cs="楷体"/>
          <w:sz w:val="32"/>
          <w:szCs w:val="32"/>
        </w:rPr>
        <w:t>（一）事故发生经过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" w:hAnsi="仿宋" w:eastAsia="仿宋"/>
          <w:sz w:val="32"/>
          <w:szCs w:val="3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2021年5月30日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时11分左右，陈林辉驾驶渝D99311重型货车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沿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国道G322线由零陵城区往珠山方向行驶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至零陵区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珠山镇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圳头村路段时，追尾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碰撞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杨亚林驾驶的湘M12228D大型普通客车，导致湘M12228D大型普通客车冲出路外撞到路外的行人唐永伍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唐敬宣，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致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唐永伍、唐敬宣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经医院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抢救无效死亡的道路交通事故。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（二）应急救援情况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事故发生后</w:t>
      </w:r>
      <w:r>
        <w:rPr>
          <w:rFonts w:hint="eastAsia" w:eastAsia="仿宋_GB2312"/>
          <w:sz w:val="32"/>
          <w:szCs w:val="52"/>
        </w:rPr>
        <w:t>，</w:t>
      </w:r>
      <w:r>
        <w:rPr>
          <w:rFonts w:hint="eastAsia" w:eastAsia="仿宋_GB2312"/>
          <w:sz w:val="32"/>
          <w:szCs w:val="52"/>
          <w:lang w:eastAsia="zh-CN"/>
        </w:rPr>
        <w:t>零陵区委、区政府高度重视，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区委常委、常务副区长李群辉，副区长、公安分局局长王小会立即赶到现场，指挥调度做好现场处置工作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交警、交通、卫健、珠山镇以及有关医院第一时间</w:t>
      </w:r>
      <w:r>
        <w:rPr>
          <w:rFonts w:hint="eastAsia" w:ascii="仿宋_GB2312" w:eastAsia="仿宋_GB2312"/>
          <w:sz w:val="32"/>
          <w:szCs w:val="32"/>
        </w:rPr>
        <w:t>开展事故处置和救援</w:t>
      </w:r>
      <w:r>
        <w:rPr>
          <w:rFonts w:hint="eastAsia" w:ascii="仿宋_GB2312" w:eastAsia="仿宋_GB2312"/>
          <w:sz w:val="32"/>
          <w:szCs w:val="32"/>
          <w:lang w:eastAsia="zh-CN"/>
        </w:rPr>
        <w:t>，省应急管理厅、省交通运输厅、</w:t>
      </w:r>
      <w:r>
        <w:rPr>
          <w:rFonts w:hint="eastAsia" w:ascii="仿宋_GB2312" w:hAnsi="黑体" w:eastAsia="仿宋_GB2312"/>
          <w:sz w:val="32"/>
          <w:szCs w:val="32"/>
        </w:rPr>
        <w:t>省交警总队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派员</w:t>
      </w:r>
      <w:r>
        <w:rPr>
          <w:rFonts w:hint="eastAsia" w:ascii="仿宋_GB2312" w:eastAsia="仿宋_GB2312"/>
          <w:sz w:val="32"/>
          <w:szCs w:val="32"/>
          <w:lang w:eastAsia="zh-CN"/>
        </w:rPr>
        <w:t>先后</w:t>
      </w:r>
      <w:r>
        <w:rPr>
          <w:rFonts w:hint="eastAsia" w:ascii="仿宋_GB2312" w:hAnsi="黑体" w:eastAsia="仿宋_GB2312"/>
          <w:sz w:val="32"/>
          <w:szCs w:val="32"/>
        </w:rPr>
        <w:t>赶赴事故现场进行指挥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处置。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7" w:name="_Toc11489_WPSOffice_Level2"/>
      <w:bookmarkStart w:id="18" w:name="_Toc30658_WPSOffice_Level2"/>
      <w:r>
        <w:rPr>
          <w:rFonts w:hint="eastAsia" w:ascii="黑体" w:hAnsi="黑体" w:eastAsia="黑体" w:cs="黑体"/>
          <w:sz w:val="32"/>
          <w:szCs w:val="32"/>
          <w:lang w:eastAsia="zh-CN"/>
        </w:rPr>
        <w:t>事故有关情况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</w:t>
      </w:r>
      <w:r>
        <w:rPr>
          <w:rFonts w:hint="eastAsia" w:ascii="楷体_GB2312" w:hAnsi="楷体" w:eastAsia="楷体_GB2312" w:cs="楷体"/>
          <w:sz w:val="32"/>
          <w:szCs w:val="32"/>
          <w:lang w:eastAsia="zh-CN"/>
        </w:rPr>
        <w:t>一</w:t>
      </w:r>
      <w:r>
        <w:rPr>
          <w:rFonts w:hint="eastAsia" w:ascii="楷体_GB2312" w:hAnsi="楷体" w:eastAsia="楷体_GB2312" w:cs="楷体"/>
          <w:sz w:val="32"/>
          <w:szCs w:val="32"/>
        </w:rPr>
        <w:t>）道路情况</w:t>
      </w:r>
      <w:bookmarkEnd w:id="17"/>
      <w:bookmarkEnd w:id="1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19" w:name="_Toc8524_WPSOffice_Level2"/>
      <w:bookmarkStart w:id="20" w:name="_Toc3175_WPSOffice_Level2"/>
      <w:bookmarkStart w:id="21" w:name="_Toc16487_WPSOffice_Level2"/>
      <w:bookmarkStart w:id="22" w:name="_Toc30333_WPSOffice_Level2"/>
      <w:bookmarkStart w:id="23" w:name="_Toc1261_WPSOffice_Level2"/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事故地点位于零陵区322国道1467公里加80米路段，事故现场为南北走向的国道，北往零陵区城区方向，南往零陵区珠山镇方向，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沥青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路面，微陡、潮湿，有效路面宽8.8米。视线良好。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rPr>
          <w:rFonts w:ascii="Calibri" w:hAnsi="Calibri" w:eastAsia="仿宋"/>
          <w:bCs/>
          <w:sz w:val="32"/>
          <w:szCs w:val="32"/>
        </w:rPr>
      </w:pPr>
      <w:r>
        <w:rPr>
          <w:rFonts w:hint="eastAsia" w:ascii="Calibri" w:hAnsi="Calibri" w:eastAsia="楷体"/>
          <w:bCs/>
          <w:sz w:val="32"/>
          <w:szCs w:val="32"/>
        </w:rPr>
        <w:t>（</w:t>
      </w:r>
      <w:r>
        <w:rPr>
          <w:rFonts w:hint="eastAsia" w:ascii="Calibri" w:hAnsi="Calibri" w:eastAsia="楷体"/>
          <w:bCs/>
          <w:sz w:val="32"/>
          <w:szCs w:val="32"/>
          <w:lang w:eastAsia="zh-CN"/>
        </w:rPr>
        <w:t>二</w:t>
      </w:r>
      <w:r>
        <w:rPr>
          <w:rFonts w:hint="eastAsia" w:ascii="Calibri" w:hAnsi="Calibri" w:eastAsia="楷体"/>
          <w:bCs/>
          <w:sz w:val="32"/>
          <w:szCs w:val="32"/>
        </w:rPr>
        <w:t>）驾驶人情况</w:t>
      </w:r>
      <w:bookmarkEnd w:id="19"/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24" w:name="_Toc32477_WPSOffice_Level2"/>
      <w:bookmarkStart w:id="25" w:name="_Toc3276_WPSOffice_Level2"/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1.陈林辉，男，汉族，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29岁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，户籍地址：零陵区珠山镇翻身洞村十二组，身份证号码：431102199202276372，初次领证日期：2010年5月25日，有效期至：2026年5月25日，准驾车型：B2，当前状态：正常，事发时驾驶渝D99311重型自卸货车。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2.杨亚林，男，汉族，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53岁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，户籍地址：零陵区回龙塔路12号，身份证号码：432901196803072011，初次领证日期：1989年7月3日，有效期至：2025年7月3日，准驾车型：A1A2，当前状态：正常，交通方式：事发时驾驶湘M12228D大型普通客车。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楷体_GB2312" w:hAnsi="Calibri" w:eastAsia="楷体_GB2312"/>
          <w:bCs/>
          <w:sz w:val="32"/>
          <w:szCs w:val="32"/>
        </w:rPr>
      </w:pPr>
      <w:r>
        <w:rPr>
          <w:rFonts w:hint="eastAsia" w:ascii="楷体_GB2312" w:hAnsi="Calibri" w:eastAsia="楷体_GB2312"/>
          <w:bCs/>
          <w:sz w:val="32"/>
          <w:szCs w:val="32"/>
        </w:rPr>
        <w:t>（</w:t>
      </w:r>
      <w:r>
        <w:rPr>
          <w:rFonts w:hint="eastAsia" w:ascii="楷体_GB2312" w:hAnsi="Calibri" w:eastAsia="楷体_GB2312"/>
          <w:bCs/>
          <w:sz w:val="32"/>
          <w:szCs w:val="32"/>
          <w:lang w:eastAsia="zh-CN"/>
        </w:rPr>
        <w:t>三</w:t>
      </w:r>
      <w:r>
        <w:rPr>
          <w:rFonts w:hint="eastAsia" w:ascii="楷体_GB2312" w:hAnsi="Calibri" w:eastAsia="楷体_GB2312"/>
          <w:bCs/>
          <w:sz w:val="32"/>
          <w:szCs w:val="32"/>
        </w:rPr>
        <w:t>）车辆基本情况</w:t>
      </w:r>
      <w:bookmarkEnd w:id="24"/>
      <w:bookmarkEnd w:id="2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渝D99311重型自卸货车，厂牌型号：解放牌CA3310P66K24L7T4AE5，车架号：LFNMVXSX8JFA02854，发动机号：53007682。总质量为31000kg，整备质量14830kg，核定载质量：16040kg。注册登记日期：2018年5月17日，检验有效期：2022年5月31日。渝D99311重型自卸货车在中国太平洋保险股份有限公司重庆分公司投保，投有交强险、第三者责任险100万元。保险有效期为2021-05-09至2022-05-09。交强险单号：ACHQ899CTP21B006498B；商业险单号：ACHQ899Y2021B005964Q。车辆所有人：重庆富存物流有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80" w:firstLineChars="150"/>
        <w:jc w:val="left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 湘M12228D大型普通客车，厂牌型号：宇通牌ZK6815BEVG1，车架号：LZYTDGBW6K1007032，发动机号：M1B004879A。总质为13700kg，整备质量6950kg，核定载客：53。注册登记日期：2019年3月28日，检验有效期：2022年3月31日。湘M12228D大型普通客车在中国人保财产保险股份有限公司零陵分公司投保，投有交强险、第三者责任险100万元。保险有效期为2021-3-27至2022-3-27。交强险单号：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PDAA202143110000042924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；商业险单号：PDZA202143110000055097。车辆所有人：永州市汽车运输总公司。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(四）鉴定情况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1.事发后，零陵区交警大队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对双方驾驶员进行了酒驾、毒驾检验，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经检测，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双方驾驶员驾驶车辆时未饮酒与吸毒。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2.事发后，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对事故车辆及事发时的车速和碰撞形态进行了鉴定，根据《湖南省天杰司法鉴定意见书》鉴定意见，湘M12228D大型普通客车车速为17.4km/h,渝D99311重型自卸货车车速为37.8km/h。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调取了两车的GPS定位记录，在事故发生时双方驾驶员在法律规定上没有存在疲劳驾驶的现象。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调取了两车驾驶员的通话记录，在事故发生时，双方驾驶员没有通话记录。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、事故直接原因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25"/>
          <w:rFonts w:hint="default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渝D99311货车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驾驶员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陈林辉安全意识不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强，未在确保安全、畅通原则下通行，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未保持安全车距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追尾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是造成此次事故的重要原因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杨亚林驾驶湘M12228D大型普通客车准备靠边停车时，未提前打右转向灯，是造成此次事故的又一原因。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四、事故性质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调查组认定，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零陵区珠山镇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·3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”事故是一起</w:t>
      </w:r>
      <w:r>
        <w:rPr>
          <w:rFonts w:hint="eastAsia" w:ascii="仿宋_GB2312" w:hAnsi="宋体" w:cs="Times New Roman"/>
          <w:b/>
          <w:bCs/>
          <w:kern w:val="2"/>
          <w:sz w:val="32"/>
          <w:szCs w:val="32"/>
          <w:lang w:val="en-US" w:eastAsia="zh-CN" w:bidi="ar-SA"/>
        </w:rPr>
        <w:t>一般生产经营性道路交通事故</w:t>
      </w:r>
      <w:r>
        <w:rPr>
          <w:rFonts w:hint="eastAsia" w:ascii="仿宋_GB2312" w:hAnsi="宋体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bookmarkEnd w:id="12"/>
      <w:bookmarkEnd w:id="13"/>
      <w:bookmarkEnd w:id="14"/>
      <w:bookmarkEnd w:id="15"/>
      <w:bookmarkEnd w:id="16"/>
      <w:bookmarkStart w:id="26" w:name="_Toc28274_WPSOffice_Level1"/>
      <w:bookmarkStart w:id="27" w:name="_Toc10889_WPSOffice_Level1"/>
      <w:bookmarkStart w:id="28" w:name="_Toc7737_WPSOffice_Level1"/>
      <w:bookmarkStart w:id="29" w:name="_Toc13591_WPSOffice_Level1"/>
      <w:bookmarkStart w:id="30" w:name="_Toc23348_WPSOffice_Level1"/>
      <w:r>
        <w:rPr>
          <w:rFonts w:hint="eastAsia" w:ascii="黑体" w:hAnsi="黑体" w:eastAsia="黑体" w:cs="黑体"/>
          <w:kern w:val="0"/>
          <w:sz w:val="32"/>
          <w:szCs w:val="32"/>
        </w:rPr>
        <w:t>、企业存在的主要问题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1.永州汽车运输总公司零陵分公司。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对驾驶员开展了安全教育培训，但效果不佳，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杨亚林驾驶湘M12228D大型普通客车准备靠边停车时，未提前打右转向灯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2.零陵汽车站。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执行“三不进站、六不出站”不到位，湘M12228D出站时，没有严格落实出站复核制度，由值班保安代替复核人员检查。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3.重庆市富存物流有限公司。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该公司安全生产管理不到位，公司安全生产教育培训不到位，肇事车辆北斗定位脱离监控。</w:t>
      </w:r>
    </w:p>
    <w:bookmarkEnd w:id="26"/>
    <w:bookmarkEnd w:id="27"/>
    <w:bookmarkEnd w:id="28"/>
    <w:bookmarkEnd w:id="29"/>
    <w:bookmarkEnd w:id="3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31" w:name="_Toc2560_WPSOffice_Level2"/>
      <w:bookmarkStart w:id="32" w:name="_Toc17131_WPSOffice_Level1"/>
      <w:bookmarkStart w:id="33" w:name="_Toc18917_WPSOffice_Level2"/>
      <w:bookmarkStart w:id="34" w:name="_Toc3925_WPSOffice_Level1"/>
      <w:bookmarkStart w:id="35" w:name="_Toc31901_WPSOffice_Level1"/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对事故有关单位及责任人的处理建议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5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52"/>
        </w:rPr>
        <w:t>建议追究</w:t>
      </w:r>
      <w:r>
        <w:rPr>
          <w:rFonts w:hint="eastAsia" w:ascii="楷体_GB2312" w:hAnsi="楷体_GB2312" w:eastAsia="楷体_GB2312" w:cs="楷体_GB2312"/>
          <w:sz w:val="32"/>
          <w:szCs w:val="52"/>
          <w:lang w:eastAsia="zh-CN"/>
        </w:rPr>
        <w:t>刑事</w:t>
      </w:r>
      <w:r>
        <w:rPr>
          <w:rFonts w:hint="eastAsia" w:ascii="楷体_GB2312" w:hAnsi="楷体_GB2312" w:eastAsia="楷体_GB2312" w:cs="楷体_GB2312"/>
          <w:sz w:val="32"/>
          <w:szCs w:val="52"/>
        </w:rPr>
        <w:t>责任人员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</w:rPr>
      </w:pP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陈林辉，男，汉族，渝D99311重型自卸货车</w:t>
      </w:r>
      <w:r>
        <w:rPr>
          <w:rFonts w:hint="eastAsia" w:ascii="仿宋" w:hAnsi="仿宋" w:eastAsia="仿宋"/>
          <w:sz w:val="32"/>
          <w:szCs w:val="32"/>
        </w:rPr>
        <w:t>驾驶</w:t>
      </w:r>
      <w:r>
        <w:rPr>
          <w:rFonts w:hint="eastAsia" w:ascii="仿宋" w:hAnsi="仿宋" w:eastAsia="仿宋"/>
          <w:sz w:val="32"/>
          <w:szCs w:val="32"/>
          <w:lang w:eastAsia="zh-CN"/>
        </w:rPr>
        <w:t>员，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安全意识不</w:t>
      </w:r>
      <w:r>
        <w:rPr>
          <w:rStyle w:val="25"/>
          <w:rFonts w:hint="eastAsia"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强、未在确保安全、畅通原则下通行、</w:t>
      </w:r>
      <w:r>
        <w:rPr>
          <w:rStyle w:val="25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未保持安全车距造成此次事故</w:t>
      </w:r>
      <w:r>
        <w:rPr>
          <w:rFonts w:hint="eastAsia" w:ascii="仿宋" w:hAnsi="仿宋" w:eastAsia="仿宋"/>
          <w:sz w:val="32"/>
          <w:szCs w:val="52"/>
        </w:rPr>
        <w:t>，建议</w:t>
      </w:r>
      <w:r>
        <w:rPr>
          <w:rFonts w:hint="eastAsia" w:ascii="仿宋" w:hAnsi="仿宋" w:eastAsia="仿宋"/>
          <w:sz w:val="32"/>
          <w:szCs w:val="52"/>
          <w:lang w:eastAsia="zh-CN"/>
        </w:rPr>
        <w:t>移交司法机关</w:t>
      </w:r>
      <w:r>
        <w:rPr>
          <w:rFonts w:hint="eastAsia" w:ascii="仿宋" w:hAnsi="仿宋" w:eastAsia="仿宋"/>
          <w:sz w:val="32"/>
          <w:szCs w:val="52"/>
        </w:rPr>
        <w:t>追究责任。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eastAsia="zh-CN"/>
        </w:rPr>
      </w:pPr>
      <w:r>
        <w:rPr>
          <w:rFonts w:hint="eastAsia" w:ascii="仿宋" w:hAnsi="仿宋" w:eastAsia="仿宋"/>
          <w:sz w:val="32"/>
          <w:szCs w:val="52"/>
          <w:lang w:eastAsia="zh-CN"/>
        </w:rPr>
        <w:t>建议给予组织处理人员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val="en-US" w:eastAsia="zh-CN"/>
        </w:rPr>
      </w:pPr>
      <w:r>
        <w:rPr>
          <w:rFonts w:hint="eastAsia" w:ascii="仿宋" w:hAnsi="仿宋" w:eastAsia="仿宋"/>
          <w:sz w:val="32"/>
          <w:szCs w:val="52"/>
          <w:lang w:val="en-US" w:eastAsia="zh-CN"/>
        </w:rPr>
        <w:t xml:space="preserve"> 1.樊志明，男，汉族，永州市汽车运输总公司零陵分公司副经理，分管安全生产工作，对零陵汽车站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永州市汽车运输总公司零陵分公司对驾驶员安全教育培训不到位，负重要领导责任，建议永州市汽车运输总公司党委给予其诫勉谈话处理。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/>
          <w:sz w:val="32"/>
          <w:szCs w:val="52"/>
          <w:lang w:val="en-US" w:eastAsia="zh-CN"/>
        </w:rPr>
      </w:pPr>
      <w:r>
        <w:rPr>
          <w:rFonts w:hint="eastAsia" w:ascii="仿宋" w:hAnsi="仿宋" w:eastAsia="仿宋"/>
          <w:sz w:val="32"/>
          <w:szCs w:val="52"/>
          <w:lang w:val="en-US" w:eastAsia="zh-CN"/>
        </w:rPr>
        <w:t>2.唐明，男，汉族，永州市汽车运输总公司零陵分公司经理，对零陵汽车站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执行“三不进站、六不出站”不到位，</w:t>
      </w:r>
      <w:r>
        <w:rPr>
          <w:rFonts w:hint="eastAsia" w:ascii="仿宋" w:hAnsi="仿宋" w:eastAsia="仿宋"/>
          <w:sz w:val="32"/>
          <w:szCs w:val="52"/>
          <w:lang w:val="en-US" w:eastAsia="zh-CN"/>
        </w:rPr>
        <w:t>永州市汽车运输总公司零陵分公司对驾驶员安全教育培训不到位，负领导责任，建议永州市汽车运输总分司党委给予其批评教育，责令其做出深刻检查。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）建议给予行政处罚的单位和人员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1.重庆市富存物流有限公司。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公司安全生产管理不到位，公司安全生产教育培训不到位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移交重庆市长寿区政府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依法对其行政处罚。</w:t>
      </w:r>
    </w:p>
    <w:p>
      <w:pPr>
        <w:keepNext w:val="0"/>
        <w:keepLines w:val="0"/>
        <w:pageBreakBefore w:val="0"/>
        <w:tabs>
          <w:tab w:val="left" w:pos="1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2.杨亚林，湘M12228D驾驶员，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准备靠边停车时，未提前打右转向灯，建议永州市交警支队零陵大队依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法对其行政处罚，永州汽车运输总公司零陵分公司按公司规定对其处理。</w:t>
      </w:r>
    </w:p>
    <w:p>
      <w:pPr>
        <w:keepNext w:val="0"/>
        <w:keepLines w:val="0"/>
        <w:pageBreakBefore w:val="0"/>
        <w:tabs>
          <w:tab w:val="left" w:pos="15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（四）其他建议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1.零陵区交通运输局。</w:t>
      </w:r>
      <w:r>
        <w:rPr>
          <w:rStyle w:val="2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渝D99311货车驾驶员陈林辉无从业资格证驾驶货车，零陵区交通局路上执法检查不到位，建议责成零陵区交通局向零陵区人民政府作出深刻书面检查。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永州汽车运输总公司。公司安全生产教育培训效果，公司车辆湘M12228D驾驶员杨亚林，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准备靠边停车时，未提前打右转向灯。建议责成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永州汽车运输总公司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向永州市国资委作出深刻书面检查。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3.零陵汽车站。执行“三不进站、六不出站”不到位，湘M12228D出站时，没有严格落实出站复核制度，由值班保安代替复核人员检查。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建议责成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零陵汽车站</w:t>
      </w:r>
      <w:r>
        <w:rPr>
          <w:rStyle w:val="2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向永州市国资委作出深刻书面检查。</w:t>
      </w:r>
    </w:p>
    <w:bookmarkEnd w:id="31"/>
    <w:bookmarkEnd w:id="32"/>
    <w:bookmarkEnd w:id="33"/>
    <w:bookmarkEnd w:id="34"/>
    <w:bookmarkEnd w:id="3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bookmarkStart w:id="36" w:name="_Toc32371_WPSOffice_Level1"/>
      <w:bookmarkStart w:id="37" w:name="_Toc9569_WPSOffice_Level1"/>
      <w:bookmarkStart w:id="38" w:name="_Toc19155_WPSOffice_Level1"/>
      <w:bookmarkStart w:id="39" w:name="_Toc1550_WPSOffice_Level1"/>
      <w:bookmarkStart w:id="40" w:name="_Toc26838_WPSOffice_Level1"/>
      <w:r>
        <w:rPr>
          <w:rFonts w:hint="eastAsia" w:eastAsia="黑体"/>
          <w:sz w:val="32"/>
          <w:szCs w:val="32"/>
          <w:lang w:eastAsia="zh-CN"/>
        </w:rPr>
        <w:t>七</w:t>
      </w:r>
      <w:r>
        <w:rPr>
          <w:rFonts w:hint="eastAsia" w:eastAsia="黑体"/>
          <w:sz w:val="32"/>
          <w:szCs w:val="32"/>
        </w:rPr>
        <w:t>、</w:t>
      </w:r>
      <w:bookmarkEnd w:id="36"/>
      <w:bookmarkEnd w:id="37"/>
      <w:bookmarkEnd w:id="38"/>
      <w:bookmarkEnd w:id="39"/>
      <w:bookmarkEnd w:id="40"/>
      <w:r>
        <w:rPr>
          <w:rFonts w:hint="eastAsia" w:eastAsia="黑体"/>
          <w:sz w:val="32"/>
          <w:szCs w:val="32"/>
        </w:rPr>
        <w:t>事故防范措施建议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针对事故暴露的问题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为深刻吸取事故教训，有效防范类似事故再次发生，特提出以下防范和整改措施建议：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bidi="ar"/>
        </w:rPr>
        <w:t>切实加强道路交通安全管理。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零陵区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要加强对道路交通安全的组织领导，定期不定期研究解决道路交通安全存在的突出问题。要督促交通、交警等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职能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部门按照《湖南省重点行业领域安全生产监管责任分工》（湘安发［2020］4号）要求，认真履行道路交通秩序巡查管控、源头管理、打非治违等监管责任。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8"/>
        <w:contextualSpacing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（二）深入推进交通问题顽瘴痼疾集中整治。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零陵区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要结合安全生产专项整治三年行动，认真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道路交通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安全专项整治，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辖区内货车</w:t>
      </w:r>
      <w:r>
        <w:rPr>
          <w:rFonts w:hint="eastAsia" w:ascii="仿宋_GB2312" w:hAnsi="仿宋_GB2312" w:eastAsia="仿宋_GB2312" w:cs="仿宋_GB2312"/>
          <w:sz w:val="32"/>
          <w:szCs w:val="32"/>
        </w:rPr>
        <w:t>的使用、持证情况，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彻底摸清家底、取缔非法和管控到位。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常态化联合治超工作机制，采取定点与巡查相结合的方式，强化路面巡查，对货运机动车超载现象做到发现一起、查处一起，在卸载的同时要执法到位，对擅自非法改装的货运车辆进行切割恢复原状，彻底扭转货运机动车超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屡</w:t>
      </w:r>
      <w:r>
        <w:rPr>
          <w:rFonts w:hint="eastAsia" w:ascii="仿宋_GB2312" w:hAnsi="仿宋_GB2312" w:eastAsia="仿宋_GB2312" w:cs="仿宋_GB2312"/>
          <w:sz w:val="32"/>
          <w:szCs w:val="32"/>
        </w:rPr>
        <w:t>禁不止的局面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20" w:lineRule="atLeast"/>
        <w:ind w:right="0"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运输企业要加强驾驶员安全教育。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要开展一些强制性的安全教育活动，要形成长效机制。要加强安全生产法律法规和企业安全管理规章制度教育，通过学习教育，提高驾驶员的法律法规意识、遵纪守法意识，自觉遵守交通规则，预防和减少交通事故的发生。要加强职业道德教育，提高驾驶员的职业道德素质，通过教育，使驾驶员时刻警记安全，学法、懂法、守法，用道路交通管理法规来约束自己的行为，自觉遵守道路交通管理法规,自觉接受交通管理部门的依法管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8"/>
        <w:contextualSpacing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contextualSpacing/>
        <w:jc w:val="both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零陵区珠山镇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一般道路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bookmarkStart w:id="41" w:name="_GoBack"/>
      <w:bookmarkEnd w:id="4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交通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事故调查组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spacing w:line="560" w:lineRule="exact"/>
        <w:rPr>
          <w:rFonts w:ascii="仿宋" w:hAnsi="仿宋" w:eastAsia="仿宋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n/BssBAACdAwAADgAAAGRycy9lMm9Eb2MueG1srVPNjtMwEL4j8Q6W&#10;79RpJVAVNV3tqlqEhABp4QFcx24s+U8et0lfAN6AExfuPFefg7GTdGG57IFLMp6ZfPN93zi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m4CWOG5x45fv3y4/fl1+fiXL&#10;avU6W9QHqLHzIWBvGu78gO1zHjCZlQ8q2vxGTQTriHa+GiyHRET+aL1aryssCazNB8Rnj5+HCOmt&#10;9JbkoKERN1iM5af3kMbWuSVPc/5eG1O2aNxfCcTMGZa5jxxzlIb9MAna+/aMenpcfkMd3nVKzDuH&#10;3iK/NAdxDvZzcAxRHzqktiy8INweE5Io3PKEEXYajFsr6qYblq/Fn+fS9fh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mp/w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1F85BF"/>
    <w:multiLevelType w:val="singleLevel"/>
    <w:tmpl w:val="8C1F85B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474078"/>
    <w:multiLevelType w:val="singleLevel"/>
    <w:tmpl w:val="FF47407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812CA6"/>
    <w:multiLevelType w:val="singleLevel"/>
    <w:tmpl w:val="60812CA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1"/>
    <w:rsid w:val="00013435"/>
    <w:rsid w:val="00025360"/>
    <w:rsid w:val="00037AD1"/>
    <w:rsid w:val="00054915"/>
    <w:rsid w:val="0006508D"/>
    <w:rsid w:val="00066DE7"/>
    <w:rsid w:val="00072E20"/>
    <w:rsid w:val="000757C1"/>
    <w:rsid w:val="0009256F"/>
    <w:rsid w:val="000A5037"/>
    <w:rsid w:val="000A5E36"/>
    <w:rsid w:val="000B323A"/>
    <w:rsid w:val="000D1D1A"/>
    <w:rsid w:val="000E76F9"/>
    <w:rsid w:val="00101DFA"/>
    <w:rsid w:val="00103BF9"/>
    <w:rsid w:val="001369E6"/>
    <w:rsid w:val="001511BF"/>
    <w:rsid w:val="00175057"/>
    <w:rsid w:val="001A219C"/>
    <w:rsid w:val="001B54DB"/>
    <w:rsid w:val="001B6506"/>
    <w:rsid w:val="001C4729"/>
    <w:rsid w:val="001C7899"/>
    <w:rsid w:val="001D7780"/>
    <w:rsid w:val="001F4A9C"/>
    <w:rsid w:val="00204ECA"/>
    <w:rsid w:val="002103F0"/>
    <w:rsid w:val="002159E9"/>
    <w:rsid w:val="0021728B"/>
    <w:rsid w:val="00233072"/>
    <w:rsid w:val="002949E3"/>
    <w:rsid w:val="002B3F5E"/>
    <w:rsid w:val="002B59C8"/>
    <w:rsid w:val="002E49AC"/>
    <w:rsid w:val="00302A13"/>
    <w:rsid w:val="00307166"/>
    <w:rsid w:val="00331731"/>
    <w:rsid w:val="00341115"/>
    <w:rsid w:val="0035018A"/>
    <w:rsid w:val="003606C3"/>
    <w:rsid w:val="00364B31"/>
    <w:rsid w:val="003718EC"/>
    <w:rsid w:val="00395053"/>
    <w:rsid w:val="003C60C7"/>
    <w:rsid w:val="003E4FBE"/>
    <w:rsid w:val="00401FE8"/>
    <w:rsid w:val="004101B5"/>
    <w:rsid w:val="00416FE7"/>
    <w:rsid w:val="00424DF0"/>
    <w:rsid w:val="004402CB"/>
    <w:rsid w:val="00453CC9"/>
    <w:rsid w:val="004658C7"/>
    <w:rsid w:val="004802F5"/>
    <w:rsid w:val="00494D19"/>
    <w:rsid w:val="0049519E"/>
    <w:rsid w:val="004A7E03"/>
    <w:rsid w:val="004B4A83"/>
    <w:rsid w:val="004B762B"/>
    <w:rsid w:val="004C6A41"/>
    <w:rsid w:val="004C6D2B"/>
    <w:rsid w:val="004F30E0"/>
    <w:rsid w:val="005023DB"/>
    <w:rsid w:val="00505FE7"/>
    <w:rsid w:val="00506723"/>
    <w:rsid w:val="005132DF"/>
    <w:rsid w:val="00513A1E"/>
    <w:rsid w:val="00523320"/>
    <w:rsid w:val="00527753"/>
    <w:rsid w:val="00536148"/>
    <w:rsid w:val="00551E2F"/>
    <w:rsid w:val="00564150"/>
    <w:rsid w:val="005701BE"/>
    <w:rsid w:val="00570511"/>
    <w:rsid w:val="00574008"/>
    <w:rsid w:val="005B3BD3"/>
    <w:rsid w:val="005B7ED9"/>
    <w:rsid w:val="005D209D"/>
    <w:rsid w:val="005E2CA7"/>
    <w:rsid w:val="005E2D36"/>
    <w:rsid w:val="005E511D"/>
    <w:rsid w:val="005F68EA"/>
    <w:rsid w:val="00605104"/>
    <w:rsid w:val="0061049E"/>
    <w:rsid w:val="00617C06"/>
    <w:rsid w:val="00637FEE"/>
    <w:rsid w:val="00640321"/>
    <w:rsid w:val="006A0938"/>
    <w:rsid w:val="006A0B07"/>
    <w:rsid w:val="006B39C6"/>
    <w:rsid w:val="006B5745"/>
    <w:rsid w:val="006C3452"/>
    <w:rsid w:val="006D61C5"/>
    <w:rsid w:val="006F134B"/>
    <w:rsid w:val="00700A75"/>
    <w:rsid w:val="00701748"/>
    <w:rsid w:val="00706D77"/>
    <w:rsid w:val="00713E96"/>
    <w:rsid w:val="0072262A"/>
    <w:rsid w:val="00725679"/>
    <w:rsid w:val="00737D82"/>
    <w:rsid w:val="00754E6A"/>
    <w:rsid w:val="00754ED9"/>
    <w:rsid w:val="0075581D"/>
    <w:rsid w:val="007679FD"/>
    <w:rsid w:val="00771CC8"/>
    <w:rsid w:val="00773393"/>
    <w:rsid w:val="007934A7"/>
    <w:rsid w:val="007A429E"/>
    <w:rsid w:val="007B216A"/>
    <w:rsid w:val="007E05FB"/>
    <w:rsid w:val="007E193C"/>
    <w:rsid w:val="008100CF"/>
    <w:rsid w:val="0081272F"/>
    <w:rsid w:val="00863092"/>
    <w:rsid w:val="00881AE2"/>
    <w:rsid w:val="00891348"/>
    <w:rsid w:val="008A5B2D"/>
    <w:rsid w:val="008F30CA"/>
    <w:rsid w:val="009023D8"/>
    <w:rsid w:val="00907B2E"/>
    <w:rsid w:val="00910862"/>
    <w:rsid w:val="009235C1"/>
    <w:rsid w:val="00934B56"/>
    <w:rsid w:val="00942CE3"/>
    <w:rsid w:val="009600CB"/>
    <w:rsid w:val="00974134"/>
    <w:rsid w:val="009B3CFB"/>
    <w:rsid w:val="009D16D0"/>
    <w:rsid w:val="009E009B"/>
    <w:rsid w:val="009E25C8"/>
    <w:rsid w:val="009E53C7"/>
    <w:rsid w:val="009F50D0"/>
    <w:rsid w:val="00A003AE"/>
    <w:rsid w:val="00A0193A"/>
    <w:rsid w:val="00A03AD9"/>
    <w:rsid w:val="00A12DA3"/>
    <w:rsid w:val="00A2277E"/>
    <w:rsid w:val="00A63A97"/>
    <w:rsid w:val="00AA5732"/>
    <w:rsid w:val="00AD2564"/>
    <w:rsid w:val="00B27FE2"/>
    <w:rsid w:val="00B37291"/>
    <w:rsid w:val="00B554D4"/>
    <w:rsid w:val="00B729EE"/>
    <w:rsid w:val="00B75D46"/>
    <w:rsid w:val="00B92AB5"/>
    <w:rsid w:val="00BA74F9"/>
    <w:rsid w:val="00BC3741"/>
    <w:rsid w:val="00BC68C4"/>
    <w:rsid w:val="00BD77B0"/>
    <w:rsid w:val="00BF0099"/>
    <w:rsid w:val="00C027AD"/>
    <w:rsid w:val="00C22F7B"/>
    <w:rsid w:val="00C31101"/>
    <w:rsid w:val="00C365FA"/>
    <w:rsid w:val="00C42A8D"/>
    <w:rsid w:val="00C4770F"/>
    <w:rsid w:val="00C52BEC"/>
    <w:rsid w:val="00C5602C"/>
    <w:rsid w:val="00C57FC9"/>
    <w:rsid w:val="00C8363F"/>
    <w:rsid w:val="00CB0B1D"/>
    <w:rsid w:val="00CC0009"/>
    <w:rsid w:val="00CC5AAA"/>
    <w:rsid w:val="00CD1A80"/>
    <w:rsid w:val="00CD5052"/>
    <w:rsid w:val="00CE1BC3"/>
    <w:rsid w:val="00CE6330"/>
    <w:rsid w:val="00D13CA6"/>
    <w:rsid w:val="00D17737"/>
    <w:rsid w:val="00D54748"/>
    <w:rsid w:val="00DA4D69"/>
    <w:rsid w:val="00DB1A3D"/>
    <w:rsid w:val="00DB5A7D"/>
    <w:rsid w:val="00DC5F47"/>
    <w:rsid w:val="00DD5DA9"/>
    <w:rsid w:val="00DE657B"/>
    <w:rsid w:val="00E0039A"/>
    <w:rsid w:val="00E012DA"/>
    <w:rsid w:val="00E0355A"/>
    <w:rsid w:val="00E056C5"/>
    <w:rsid w:val="00E133EF"/>
    <w:rsid w:val="00E16334"/>
    <w:rsid w:val="00E25BAE"/>
    <w:rsid w:val="00E25FB0"/>
    <w:rsid w:val="00E7124F"/>
    <w:rsid w:val="00E826CC"/>
    <w:rsid w:val="00E84011"/>
    <w:rsid w:val="00E92E21"/>
    <w:rsid w:val="00EA030D"/>
    <w:rsid w:val="00EB425A"/>
    <w:rsid w:val="00EB49A2"/>
    <w:rsid w:val="00EC12F8"/>
    <w:rsid w:val="00EC401F"/>
    <w:rsid w:val="00EC45EA"/>
    <w:rsid w:val="00EC7E8D"/>
    <w:rsid w:val="00ED4EE0"/>
    <w:rsid w:val="00F15BEB"/>
    <w:rsid w:val="00F26E1B"/>
    <w:rsid w:val="00F36A53"/>
    <w:rsid w:val="00F44A04"/>
    <w:rsid w:val="00F503CB"/>
    <w:rsid w:val="00F5238E"/>
    <w:rsid w:val="00F57351"/>
    <w:rsid w:val="00F64539"/>
    <w:rsid w:val="00FB01F6"/>
    <w:rsid w:val="00FC66D8"/>
    <w:rsid w:val="00FC7ADD"/>
    <w:rsid w:val="00FD3F43"/>
    <w:rsid w:val="00FF2D45"/>
    <w:rsid w:val="0138204A"/>
    <w:rsid w:val="01D378F7"/>
    <w:rsid w:val="0200787A"/>
    <w:rsid w:val="029C7040"/>
    <w:rsid w:val="06ED2DFA"/>
    <w:rsid w:val="080F6B2A"/>
    <w:rsid w:val="088D45CC"/>
    <w:rsid w:val="08C07C2E"/>
    <w:rsid w:val="09782AAD"/>
    <w:rsid w:val="0A0A7A4E"/>
    <w:rsid w:val="0A2B3E40"/>
    <w:rsid w:val="0AA9549B"/>
    <w:rsid w:val="0B14610C"/>
    <w:rsid w:val="0B4461BF"/>
    <w:rsid w:val="0BFD04AF"/>
    <w:rsid w:val="0E014F99"/>
    <w:rsid w:val="0ED921B0"/>
    <w:rsid w:val="0EE06999"/>
    <w:rsid w:val="0F0A6BF6"/>
    <w:rsid w:val="104379FA"/>
    <w:rsid w:val="10E92940"/>
    <w:rsid w:val="11544396"/>
    <w:rsid w:val="117D5B51"/>
    <w:rsid w:val="11B16B36"/>
    <w:rsid w:val="1213657A"/>
    <w:rsid w:val="12325272"/>
    <w:rsid w:val="144B13C6"/>
    <w:rsid w:val="146B31D3"/>
    <w:rsid w:val="150E4E1B"/>
    <w:rsid w:val="16AE4FBF"/>
    <w:rsid w:val="17193624"/>
    <w:rsid w:val="17750408"/>
    <w:rsid w:val="178C371F"/>
    <w:rsid w:val="179F0FD9"/>
    <w:rsid w:val="17C718C6"/>
    <w:rsid w:val="17F73D30"/>
    <w:rsid w:val="18383482"/>
    <w:rsid w:val="19802380"/>
    <w:rsid w:val="1AC228D0"/>
    <w:rsid w:val="1C3735DD"/>
    <w:rsid w:val="1DC064DF"/>
    <w:rsid w:val="1F944C80"/>
    <w:rsid w:val="1FB13EC6"/>
    <w:rsid w:val="1FD85446"/>
    <w:rsid w:val="201D5C11"/>
    <w:rsid w:val="203D796B"/>
    <w:rsid w:val="20A436EE"/>
    <w:rsid w:val="22F201B8"/>
    <w:rsid w:val="23246BF2"/>
    <w:rsid w:val="2378633A"/>
    <w:rsid w:val="243C0E4A"/>
    <w:rsid w:val="25E61B8E"/>
    <w:rsid w:val="27630F16"/>
    <w:rsid w:val="27635315"/>
    <w:rsid w:val="286159F4"/>
    <w:rsid w:val="296E10EE"/>
    <w:rsid w:val="2A3A018A"/>
    <w:rsid w:val="2B964935"/>
    <w:rsid w:val="2BC3731A"/>
    <w:rsid w:val="2C6E3200"/>
    <w:rsid w:val="2CDE7431"/>
    <w:rsid w:val="2CE6213F"/>
    <w:rsid w:val="2D874D12"/>
    <w:rsid w:val="2F7C6270"/>
    <w:rsid w:val="30E72D78"/>
    <w:rsid w:val="322A7B40"/>
    <w:rsid w:val="32DB5E4A"/>
    <w:rsid w:val="336955C1"/>
    <w:rsid w:val="33DE2B23"/>
    <w:rsid w:val="34117E4E"/>
    <w:rsid w:val="348C53CC"/>
    <w:rsid w:val="359B7B5C"/>
    <w:rsid w:val="375D244D"/>
    <w:rsid w:val="37FF31B0"/>
    <w:rsid w:val="3D002A74"/>
    <w:rsid w:val="3D7A662B"/>
    <w:rsid w:val="3FDA11E0"/>
    <w:rsid w:val="4084678D"/>
    <w:rsid w:val="40E34FCD"/>
    <w:rsid w:val="41A872D0"/>
    <w:rsid w:val="42582465"/>
    <w:rsid w:val="427C3336"/>
    <w:rsid w:val="42F058C4"/>
    <w:rsid w:val="431A0443"/>
    <w:rsid w:val="432F3F98"/>
    <w:rsid w:val="44360AE7"/>
    <w:rsid w:val="449D222A"/>
    <w:rsid w:val="456F1307"/>
    <w:rsid w:val="46A00092"/>
    <w:rsid w:val="47C776E0"/>
    <w:rsid w:val="47ED343A"/>
    <w:rsid w:val="48153C85"/>
    <w:rsid w:val="4819358B"/>
    <w:rsid w:val="485C35E3"/>
    <w:rsid w:val="4A5E0592"/>
    <w:rsid w:val="4AB9241E"/>
    <w:rsid w:val="4BD922EC"/>
    <w:rsid w:val="4C871350"/>
    <w:rsid w:val="4C98326D"/>
    <w:rsid w:val="4DB031C4"/>
    <w:rsid w:val="4DC22A0E"/>
    <w:rsid w:val="4E115593"/>
    <w:rsid w:val="4EEA0734"/>
    <w:rsid w:val="4F870259"/>
    <w:rsid w:val="51473732"/>
    <w:rsid w:val="52CC088B"/>
    <w:rsid w:val="56B36188"/>
    <w:rsid w:val="56D50704"/>
    <w:rsid w:val="571D2E65"/>
    <w:rsid w:val="5A9D509D"/>
    <w:rsid w:val="5AC53A92"/>
    <w:rsid w:val="5AD17C51"/>
    <w:rsid w:val="5AE91E9D"/>
    <w:rsid w:val="5CCE3D19"/>
    <w:rsid w:val="5D814EFB"/>
    <w:rsid w:val="5E1878F3"/>
    <w:rsid w:val="5EDD6CC6"/>
    <w:rsid w:val="5F9F4423"/>
    <w:rsid w:val="5FF429F3"/>
    <w:rsid w:val="60574889"/>
    <w:rsid w:val="60941312"/>
    <w:rsid w:val="60A97208"/>
    <w:rsid w:val="61CA19C2"/>
    <w:rsid w:val="631C4504"/>
    <w:rsid w:val="642A6201"/>
    <w:rsid w:val="649357D2"/>
    <w:rsid w:val="65400F59"/>
    <w:rsid w:val="65F8498C"/>
    <w:rsid w:val="67ED1958"/>
    <w:rsid w:val="684A72B7"/>
    <w:rsid w:val="684C4A8B"/>
    <w:rsid w:val="68DB7C48"/>
    <w:rsid w:val="68E45397"/>
    <w:rsid w:val="6CD80F9F"/>
    <w:rsid w:val="6E546477"/>
    <w:rsid w:val="6EEA28E1"/>
    <w:rsid w:val="706A5A93"/>
    <w:rsid w:val="7098065E"/>
    <w:rsid w:val="70AF332E"/>
    <w:rsid w:val="70B725A5"/>
    <w:rsid w:val="70DC5608"/>
    <w:rsid w:val="71E25C05"/>
    <w:rsid w:val="721A5F70"/>
    <w:rsid w:val="73C11026"/>
    <w:rsid w:val="73DD3B02"/>
    <w:rsid w:val="74304653"/>
    <w:rsid w:val="756F0BD7"/>
    <w:rsid w:val="772A5F49"/>
    <w:rsid w:val="779F4C6F"/>
    <w:rsid w:val="77CA1EB2"/>
    <w:rsid w:val="796C204C"/>
    <w:rsid w:val="7A0950DA"/>
    <w:rsid w:val="7DAB2558"/>
    <w:rsid w:val="7DC157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99"/>
    <w:rPr>
      <w:rFonts w:ascii="Cambria" w:hAnsi="Cambria" w:eastAsia="黑体"/>
      <w:sz w:val="20"/>
      <w:szCs w:val="20"/>
    </w:rPr>
  </w:style>
  <w:style w:type="paragraph" w:styleId="4">
    <w:name w:val="Body Text Indent"/>
    <w:basedOn w:val="1"/>
    <w:link w:val="22"/>
    <w:semiHidden/>
    <w:qFormat/>
    <w:uiPriority w:val="0"/>
    <w:pPr>
      <w:spacing w:after="120"/>
      <w:ind w:left="420" w:leftChars="200"/>
    </w:pPr>
    <w:rPr>
      <w:rFonts w:eastAsia="仿宋_GB2312"/>
      <w:sz w:val="32"/>
    </w:rPr>
  </w:style>
  <w:style w:type="paragraph" w:styleId="5">
    <w:name w:val="Date"/>
    <w:basedOn w:val="1"/>
    <w:next w:val="1"/>
    <w:link w:val="27"/>
    <w:semiHidden/>
    <w:qFormat/>
    <w:uiPriority w:val="0"/>
    <w:pPr>
      <w:ind w:left="100" w:leftChars="2500"/>
    </w:pPr>
    <w:rPr>
      <w:rFonts w:eastAsia="仿宋_GB2312"/>
      <w:sz w:val="32"/>
    </w:rPr>
  </w:style>
  <w:style w:type="paragraph" w:styleId="6">
    <w:name w:val="Balloon Text"/>
    <w:basedOn w:val="1"/>
    <w:link w:val="26"/>
    <w:semiHidden/>
    <w:qFormat/>
    <w:uiPriority w:val="0"/>
    <w:rPr>
      <w:rFonts w:eastAsia="仿宋_GB2312"/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4"/>
    <w:semiHidden/>
    <w:qFormat/>
    <w:uiPriority w:val="0"/>
    <w:pPr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1">
    <w:name w:val="Body Text First Indent 2"/>
    <w:basedOn w:val="4"/>
    <w:link w:val="23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ascii="Times New Roman" w:hAnsi="Times New Roman" w:eastAsia="宋体"/>
      <w:b/>
    </w:rPr>
  </w:style>
  <w:style w:type="character" w:styleId="16">
    <w:name w:val="page number"/>
    <w:qFormat/>
    <w:uiPriority w:val="0"/>
  </w:style>
  <w:style w:type="character" w:styleId="17">
    <w:name w:val="FollowedHyperlink"/>
    <w:semiHidden/>
    <w:unhideWhenUsed/>
    <w:qFormat/>
    <w:uiPriority w:val="99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footnote reference"/>
    <w:semiHidden/>
    <w:qFormat/>
    <w:uiPriority w:val="0"/>
    <w:rPr>
      <w:vertAlign w:val="superscript"/>
    </w:rPr>
  </w:style>
  <w:style w:type="character" w:customStyle="1" w:styleId="20">
    <w:name w:val="页眉 Char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2">
    <w:name w:val="正文文本缩进 Char"/>
    <w:link w:val="4"/>
    <w:semiHidden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3">
    <w:name w:val="正文首行缩进 2 Char"/>
    <w:basedOn w:val="22"/>
    <w:link w:val="11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4">
    <w:name w:val="脚注文本 Char"/>
    <w:link w:val="9"/>
    <w:semiHidden/>
    <w:qFormat/>
    <w:uiPriority w:val="0"/>
    <w:rPr>
      <w:sz w:val="18"/>
      <w:szCs w:val="18"/>
    </w:rPr>
  </w:style>
  <w:style w:type="character" w:customStyle="1" w:styleId="25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批注框文本 Char"/>
    <w:link w:val="6"/>
    <w:semiHidden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27">
    <w:name w:val="日期 Char"/>
    <w:link w:val="5"/>
    <w:semiHidden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  <w:style w:type="character" w:customStyle="1" w:styleId="29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3851</Words>
  <Characters>4361</Characters>
  <Lines>84</Lines>
  <Paragraphs>23</Paragraphs>
  <TotalTime>15</TotalTime>
  <ScaleCrop>false</ScaleCrop>
  <LinksUpToDate>false</LinksUpToDate>
  <CharactersWithSpaces>4395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2020-06-28T01:33:00Z</dcterms:created>
  <dc:creator>胡小燕</dc:creator>
  <cp:lastModifiedBy>岩</cp:lastModifiedBy>
  <cp:lastPrinted>2021-11-23T02:36:39Z</cp:lastPrinted>
  <dcterms:modified xsi:type="dcterms:W3CDTF">2021-11-23T02:42:00Z</dcterms:modified>
  <dc:title>省安委办、省安监局政务信息发布审批表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D6D8B89C39F045A6814DC6FFAEB1DF64</vt:lpwstr>
  </property>
</Properties>
</file>